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372" w:rsidRPr="00B71FA0" w:rsidRDefault="00196B62" w:rsidP="00CA2372">
      <w:pPr>
        <w:pStyle w:val="Heading1"/>
        <w:jc w:val="center"/>
        <w:rPr>
          <w:color w:val="5F497A" w:themeColor="accent4" w:themeShade="BF"/>
        </w:rPr>
      </w:pPr>
      <w:r>
        <w:rPr>
          <w:color w:val="5F497A" w:themeColor="accent4" w:themeShade="BF"/>
        </w:rPr>
        <w:t>Easy and Effective Decharge</w:t>
      </w:r>
      <w:r w:rsidR="00B71FA0" w:rsidRPr="00B71FA0">
        <w:rPr>
          <w:color w:val="5F497A" w:themeColor="accent4" w:themeShade="BF"/>
        </w:rPr>
        <w:t xml:space="preserve"> T</w:t>
      </w:r>
      <w:r w:rsidR="00B71FA0">
        <w:rPr>
          <w:color w:val="5F497A" w:themeColor="accent4" w:themeShade="BF"/>
        </w:rPr>
        <w:t>echniques:</w:t>
      </w:r>
    </w:p>
    <w:p w:rsidR="00CA2372" w:rsidRPr="00B71FA0" w:rsidRDefault="00A92D1C" w:rsidP="00CA2372">
      <w:pPr>
        <w:jc w:val="center"/>
        <w:rPr>
          <w:color w:val="5F497A" w:themeColor="accent4" w:themeShade="BF"/>
        </w:rPr>
      </w:pPr>
      <w:r>
        <w:rPr>
          <w:color w:val="5F497A" w:themeColor="accent4" w:themeShade="BF"/>
        </w:rPr>
        <w:t xml:space="preserve">To use </w:t>
      </w:r>
      <w:r w:rsidR="00CA2372" w:rsidRPr="00B71FA0">
        <w:rPr>
          <w:color w:val="5F497A" w:themeColor="accent4" w:themeShade="BF"/>
        </w:rPr>
        <w:t xml:space="preserve">when experiencing negative </w:t>
      </w:r>
      <w:r w:rsidR="00B71FA0" w:rsidRPr="00B71FA0">
        <w:rPr>
          <w:color w:val="5F497A" w:themeColor="accent4" w:themeShade="BF"/>
        </w:rPr>
        <w:t>energy or after giving healings</w:t>
      </w:r>
    </w:p>
    <w:p w:rsidR="00B71FA0" w:rsidRDefault="00B71FA0" w:rsidP="00CA2372">
      <w:pPr>
        <w:jc w:val="center"/>
      </w:pPr>
      <w:r>
        <w:t xml:space="preserve">For all approaches you can set the intent to release negativity.  For all approaches you can add your personal mantra if you have </w:t>
      </w:r>
      <w:r w:rsidR="00A92D1C">
        <w:t>one or</w:t>
      </w:r>
      <w:r>
        <w:t xml:space="preserve"> add chanting HUM if you do not.</w:t>
      </w:r>
    </w:p>
    <w:p w:rsidR="00342FCF" w:rsidRDefault="00342FCF" w:rsidP="001A00E5">
      <w:pPr>
        <w:ind w:left="1440"/>
        <w:jc w:val="center"/>
      </w:pPr>
    </w:p>
    <w:p w:rsidR="00342FCF" w:rsidRDefault="00342FCF" w:rsidP="001A00E5">
      <w:pPr>
        <w:pStyle w:val="ListParagraph"/>
        <w:numPr>
          <w:ilvl w:val="0"/>
          <w:numId w:val="2"/>
        </w:numPr>
      </w:pPr>
      <w:r>
        <w:t>Put your bare feet on the earth.  Earth element is a particularly strong decharge but also recharges you as well.</w:t>
      </w:r>
    </w:p>
    <w:p w:rsidR="00342FCF" w:rsidRDefault="00342FCF" w:rsidP="001A00E5"/>
    <w:p w:rsidR="00B71FA0" w:rsidRPr="001A00E5" w:rsidRDefault="00342FCF" w:rsidP="001A00E5">
      <w:pPr>
        <w:pStyle w:val="ListParagraph"/>
        <w:widowControl w:val="0"/>
        <w:numPr>
          <w:ilvl w:val="0"/>
          <w:numId w:val="2"/>
        </w:numPr>
        <w:autoSpaceDE w:val="0"/>
        <w:autoSpaceDN w:val="0"/>
        <w:adjustRightInd w:val="0"/>
        <w:spacing w:after="240"/>
        <w:rPr>
          <w:rFonts w:cs="Times"/>
        </w:rPr>
      </w:pPr>
      <w:r w:rsidRPr="001A00E5">
        <w:rPr>
          <w:rFonts w:cs="Times"/>
        </w:rPr>
        <w:t xml:space="preserve">Put your thumb on the </w:t>
      </w:r>
      <w:r w:rsidR="00B71FA0" w:rsidRPr="001A00E5">
        <w:rPr>
          <w:rFonts w:cs="Times"/>
        </w:rPr>
        <w:t>earth</w:t>
      </w:r>
      <w:r w:rsidRPr="001A00E5">
        <w:rPr>
          <w:rFonts w:cs="Times"/>
        </w:rPr>
        <w:t xml:space="preserve"> for fifteen to twenty minutes.</w:t>
      </w:r>
    </w:p>
    <w:p w:rsidR="00B71FA0" w:rsidRPr="00B71FA0" w:rsidRDefault="00B71FA0" w:rsidP="001A00E5">
      <w:pPr>
        <w:widowControl w:val="0"/>
        <w:autoSpaceDE w:val="0"/>
        <w:autoSpaceDN w:val="0"/>
        <w:adjustRightInd w:val="0"/>
        <w:spacing w:after="240"/>
        <w:rPr>
          <w:rFonts w:cs="Times"/>
        </w:rPr>
      </w:pPr>
    </w:p>
    <w:p w:rsidR="00B71FA0" w:rsidRPr="001A00E5" w:rsidRDefault="00B71FA0" w:rsidP="001A00E5">
      <w:pPr>
        <w:pStyle w:val="ListParagraph"/>
        <w:widowControl w:val="0"/>
        <w:numPr>
          <w:ilvl w:val="0"/>
          <w:numId w:val="2"/>
        </w:numPr>
        <w:autoSpaceDE w:val="0"/>
        <w:autoSpaceDN w:val="0"/>
        <w:adjustRightInd w:val="0"/>
        <w:spacing w:after="240"/>
        <w:rPr>
          <w:rFonts w:cs="Times"/>
        </w:rPr>
      </w:pPr>
      <w:r w:rsidRPr="001A00E5">
        <w:rPr>
          <w:rFonts w:cs="Times"/>
        </w:rPr>
        <w:t xml:space="preserve">Watch the rising sun as it comes up over the horizon.  Stare at it till you feel even the least bit squinty—then quit.  While watching the sun rise you may also chant </w:t>
      </w:r>
      <w:r w:rsidRPr="001A00E5">
        <w:rPr>
          <w:rFonts w:cs="Times"/>
          <w:color w:val="C00000"/>
        </w:rPr>
        <w:t>the Nine Arrow Mantra.</w:t>
      </w:r>
    </w:p>
    <w:p w:rsidR="00B71FA0" w:rsidRPr="0091566E" w:rsidRDefault="0091566E" w:rsidP="0091566E">
      <w:pPr>
        <w:widowControl w:val="0"/>
        <w:autoSpaceDE w:val="0"/>
        <w:autoSpaceDN w:val="0"/>
        <w:adjustRightInd w:val="0"/>
        <w:spacing w:after="240"/>
        <w:ind w:left="1440"/>
        <w:rPr>
          <w:rFonts w:ascii="Calibri" w:hAnsi="Calibri" w:cs="Calibri"/>
        </w:rPr>
      </w:pPr>
      <w:r w:rsidRPr="0091566E">
        <w:rPr>
          <w:rFonts w:ascii="Calibri" w:hAnsi="Calibri" w:cs="Calibri"/>
          <w:sz w:val="24"/>
          <w:szCs w:val="24"/>
          <w:lang w:bidi="te-IN"/>
        </w:rPr>
        <w:t xml:space="preserve">Or you can stare into a bowl of water that is </w:t>
      </w:r>
      <w:r w:rsidRPr="0091566E">
        <w:rPr>
          <w:rFonts w:ascii="Calibri" w:hAnsi="Calibri" w:cs="Calibri"/>
          <w:sz w:val="24"/>
          <w:szCs w:val="24"/>
          <w:lang w:bidi="te-IN"/>
        </w:rPr>
        <w:t>reflecting</w:t>
      </w:r>
      <w:r w:rsidRPr="0091566E">
        <w:rPr>
          <w:rFonts w:ascii="Calibri" w:hAnsi="Calibri" w:cs="Calibri"/>
          <w:sz w:val="24"/>
          <w:szCs w:val="24"/>
          <w:lang w:bidi="te-IN"/>
        </w:rPr>
        <w:t xml:space="preserve"> the sunrise light while chanting the Nine Arrows Mantra.  Or, with the Nine Arrow Mantra, sit, float, or stand in natural water and look at the ref</w:t>
      </w:r>
      <w:r>
        <w:rPr>
          <w:rFonts w:ascii="Calibri" w:hAnsi="Calibri" w:cs="Calibri"/>
          <w:sz w:val="24"/>
          <w:szCs w:val="24"/>
          <w:lang w:bidi="te-IN"/>
        </w:rPr>
        <w:t>l</w:t>
      </w:r>
      <w:bookmarkStart w:id="0" w:name="_GoBack"/>
      <w:bookmarkEnd w:id="0"/>
      <w:r w:rsidRPr="0091566E">
        <w:rPr>
          <w:rFonts w:ascii="Calibri" w:hAnsi="Calibri" w:cs="Calibri"/>
          <w:sz w:val="24"/>
          <w:szCs w:val="24"/>
          <w:lang w:bidi="te-IN"/>
        </w:rPr>
        <w:t>ection of the sunrise on the water- or directly at the sunrise.</w:t>
      </w:r>
    </w:p>
    <w:p w:rsidR="00342FCF" w:rsidRDefault="00342FCF" w:rsidP="001A00E5">
      <w:pPr>
        <w:pStyle w:val="ListParagraph"/>
        <w:numPr>
          <w:ilvl w:val="0"/>
          <w:numId w:val="2"/>
        </w:numPr>
      </w:pPr>
      <w:r w:rsidRPr="00626994">
        <w:t>Take a shower, bath</w:t>
      </w:r>
      <w:r w:rsidR="00B71FA0">
        <w:t>,</w:t>
      </w:r>
      <w:r w:rsidRPr="00626994">
        <w:t xml:space="preserve"> or go swimming</w:t>
      </w:r>
      <w:r>
        <w:t xml:space="preserve"> while inwardly chanting HUM.  The water element works especially well on emotions. </w:t>
      </w:r>
    </w:p>
    <w:p w:rsidR="00342FCF" w:rsidRDefault="00342FCF" w:rsidP="001A00E5"/>
    <w:p w:rsidR="00342FCF" w:rsidRDefault="00342FCF" w:rsidP="001A00E5">
      <w:pPr>
        <w:pStyle w:val="ListParagraph"/>
        <w:numPr>
          <w:ilvl w:val="0"/>
          <w:numId w:val="2"/>
        </w:numPr>
      </w:pPr>
      <w:r>
        <w:t>Place your feet in a bath with water and rosewater or rose petals.  Try adding chanting HUM while your feet are in the water.</w:t>
      </w:r>
    </w:p>
    <w:p w:rsidR="00342FCF" w:rsidRDefault="00342FCF" w:rsidP="001A00E5"/>
    <w:p w:rsidR="00342FCF" w:rsidRDefault="00342FCF" w:rsidP="001A00E5">
      <w:pPr>
        <w:pStyle w:val="ListParagraph"/>
        <w:numPr>
          <w:ilvl w:val="0"/>
          <w:numId w:val="2"/>
        </w:numPr>
      </w:pPr>
      <w:r>
        <w:t>Hold the head of a rose and put your thumb inside the rose head. Roses are a high vibration flower and will pull out the negativity.  After decharging throw the rose away in the nature, somewhere nobody else will touch it.</w:t>
      </w:r>
    </w:p>
    <w:p w:rsidR="00342FCF" w:rsidRDefault="00342FCF" w:rsidP="001A00E5"/>
    <w:p w:rsidR="00342FCF" w:rsidRDefault="00342FCF" w:rsidP="001A00E5">
      <w:pPr>
        <w:pStyle w:val="ListParagraph"/>
        <w:numPr>
          <w:ilvl w:val="0"/>
          <w:numId w:val="2"/>
        </w:numPr>
      </w:pPr>
      <w:r>
        <w:t>Hold a black stone or place the black stone on any part of your body wher</w:t>
      </w:r>
      <w:r w:rsidR="00B71FA0">
        <w:t>e you have aches or pains. The b</w:t>
      </w:r>
      <w:r>
        <w:t>lack stone is like a magnet to negative energy and automatically sucks the negativity out.</w:t>
      </w:r>
    </w:p>
    <w:p w:rsidR="00342FCF" w:rsidRPr="00626994" w:rsidRDefault="00342FCF" w:rsidP="001A00E5"/>
    <w:p w:rsidR="00B71FA0" w:rsidRPr="001A00E5" w:rsidRDefault="00342FCF" w:rsidP="001A00E5">
      <w:pPr>
        <w:pStyle w:val="ListParagraph"/>
        <w:widowControl w:val="0"/>
        <w:numPr>
          <w:ilvl w:val="0"/>
          <w:numId w:val="2"/>
        </w:numPr>
        <w:autoSpaceDE w:val="0"/>
        <w:autoSpaceDN w:val="0"/>
        <w:adjustRightInd w:val="0"/>
        <w:spacing w:after="240"/>
        <w:rPr>
          <w:rFonts w:cs="Times"/>
        </w:rPr>
      </w:pPr>
      <w:r w:rsidRPr="001A00E5">
        <w:rPr>
          <w:rFonts w:cs="Times"/>
        </w:rPr>
        <w:t xml:space="preserve">Look into any kind of fire, including candles, decharging through your eyes. Hold your </w:t>
      </w:r>
      <w:r w:rsidRPr="001A00E5">
        <w:rPr>
          <w:rFonts w:cs="Times"/>
        </w:rPr>
        <w:lastRenderedPageBreak/>
        <w:t>hands out with the fingers spread, pointing to the fire</w:t>
      </w:r>
      <w:r w:rsidRPr="001A00E5">
        <w:rPr>
          <w:rFonts w:ascii="Times" w:hAnsi="Times" w:cs="Times"/>
          <w:sz w:val="30"/>
          <w:szCs w:val="30"/>
        </w:rPr>
        <w:t xml:space="preserve">.  </w:t>
      </w:r>
      <w:r w:rsidRPr="001A00E5">
        <w:rPr>
          <w:rFonts w:cs="Times"/>
        </w:rPr>
        <w:t xml:space="preserve">You can also add chanting  the </w:t>
      </w:r>
      <w:r w:rsidRPr="001A00E5">
        <w:rPr>
          <w:rFonts w:cs="Times"/>
          <w:color w:val="FF0000"/>
        </w:rPr>
        <w:t>Nine Arrow Mantra</w:t>
      </w:r>
      <w:r w:rsidRPr="001A00E5">
        <w:rPr>
          <w:rFonts w:cs="Times"/>
        </w:rPr>
        <w:t xml:space="preserve">  while staring in the flame.</w:t>
      </w:r>
    </w:p>
    <w:p w:rsidR="00B71FA0" w:rsidRPr="00B71FA0" w:rsidRDefault="00B71FA0" w:rsidP="001A00E5">
      <w:pPr>
        <w:widowControl w:val="0"/>
        <w:autoSpaceDE w:val="0"/>
        <w:autoSpaceDN w:val="0"/>
        <w:adjustRightInd w:val="0"/>
        <w:spacing w:after="240"/>
        <w:rPr>
          <w:rFonts w:cs="Times"/>
        </w:rPr>
      </w:pPr>
    </w:p>
    <w:p w:rsidR="00342FCF" w:rsidRDefault="00342FCF" w:rsidP="001A00E5">
      <w:pPr>
        <w:pStyle w:val="ListParagraph"/>
        <w:numPr>
          <w:ilvl w:val="0"/>
          <w:numId w:val="2"/>
        </w:numPr>
      </w:pPr>
      <w:r>
        <w:t>Listen to beautiful music that opens your heart. Relax and pray for decharge.</w:t>
      </w:r>
    </w:p>
    <w:p w:rsidR="00342FCF" w:rsidRDefault="00342FCF" w:rsidP="001A00E5"/>
    <w:p w:rsidR="00342FCF" w:rsidRDefault="00342FCF" w:rsidP="001A00E5">
      <w:pPr>
        <w:pStyle w:val="ListParagraph"/>
        <w:numPr>
          <w:ilvl w:val="0"/>
          <w:numId w:val="2"/>
        </w:numPr>
      </w:pPr>
      <w:r>
        <w:t>Look at the picture of Jes</w:t>
      </w:r>
      <w:r w:rsidR="00B71FA0">
        <w:t xml:space="preserve">us, </w:t>
      </w:r>
      <w:r>
        <w:t>Shirdi Baba</w:t>
      </w:r>
      <w:r w:rsidR="00B71FA0">
        <w:t>, or your favorite deity</w:t>
      </w:r>
      <w:r>
        <w:t>. Open your heart and look into the eyes in the picture. Ask him</w:t>
      </w:r>
      <w:r w:rsidR="00B71FA0">
        <w:t>/her</w:t>
      </w:r>
      <w:r>
        <w:t xml:space="preserve"> to take all your negativity.</w:t>
      </w:r>
    </w:p>
    <w:p w:rsidR="00342FCF" w:rsidRDefault="00342FCF" w:rsidP="00342FCF">
      <w:pPr>
        <w:widowControl w:val="0"/>
        <w:autoSpaceDE w:val="0"/>
        <w:autoSpaceDN w:val="0"/>
        <w:adjustRightInd w:val="0"/>
        <w:spacing w:after="240"/>
        <w:rPr>
          <w:rFonts w:cs="Times"/>
          <w:i/>
        </w:rPr>
      </w:pPr>
    </w:p>
    <w:p w:rsidR="00342FCF" w:rsidRDefault="00342FCF" w:rsidP="00B71FA0">
      <w:pPr>
        <w:jc w:val="center"/>
        <w:rPr>
          <w:rFonts w:cs="Helvetica Neue Light"/>
          <w:i/>
        </w:rPr>
      </w:pPr>
      <w:r w:rsidRPr="005A02F8">
        <w:rPr>
          <w:rFonts w:cs="Helvetica Neue Light"/>
          <w:i/>
        </w:rPr>
        <w:t xml:space="preserve">“Charging is essential. Decharging is more essential. If you know how to decharge, you’re </w:t>
      </w:r>
      <w:r>
        <w:rPr>
          <w:rFonts w:cs="Helvetica Neue Light"/>
          <w:i/>
        </w:rPr>
        <w:t>a powerful, successful person.”</w:t>
      </w:r>
    </w:p>
    <w:p w:rsidR="00B71FA0" w:rsidRDefault="00342FCF" w:rsidP="00342FCF">
      <w:pPr>
        <w:rPr>
          <w:rFonts w:cs="Helvetica Neue Light"/>
        </w:rPr>
      </w:pPr>
      <w:r>
        <w:rPr>
          <w:rFonts w:cs="Helvetica Neue Light"/>
        </w:rPr>
        <w:t>Sri Kaleshwar</w:t>
      </w:r>
    </w:p>
    <w:p w:rsidR="00B71FA0" w:rsidRDefault="00B71FA0" w:rsidP="00342FCF">
      <w:pPr>
        <w:rPr>
          <w:rFonts w:cs="Helvetica Neue Light"/>
        </w:rPr>
      </w:pP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Nine Arrows</w:t>
      </w:r>
      <w:r>
        <w:rPr>
          <w:rFonts w:ascii="Arial Rounded MT Bold" w:hAnsi="Arial Rounded MT Bold"/>
          <w:sz w:val="28"/>
          <w:szCs w:val="28"/>
        </w:rPr>
        <w:t xml:space="preserve"> Mantra</w:t>
      </w:r>
      <w:r w:rsidRPr="00B33508">
        <w:rPr>
          <w:rFonts w:ascii="Arial Rounded MT Bold" w:hAnsi="Arial Rounded MT Bold"/>
          <w:sz w:val="28"/>
          <w:szCs w:val="28"/>
        </w:rPr>
        <w:tab/>
      </w:r>
      <w:r>
        <w:rPr>
          <w:rFonts w:ascii="Arial Rounded MT Bold" w:hAnsi="Arial Rounded MT Bold"/>
          <w:sz w:val="28"/>
          <w:szCs w:val="28"/>
        </w:rPr>
        <w:t xml:space="preserve"> (choose one to chant or chant all 9)</w:t>
      </w:r>
      <w:r w:rsidRPr="00B33508">
        <w:rPr>
          <w:rFonts w:ascii="Arial Rounded MT Bold" w:hAnsi="Arial Rounded MT Bold"/>
          <w:sz w:val="28"/>
          <w:szCs w:val="28"/>
        </w:rPr>
        <w:tab/>
      </w:r>
      <w:r w:rsidRPr="00B33508">
        <w:rPr>
          <w:rFonts w:ascii="Arial Rounded MT Bold" w:hAnsi="Arial Rounded MT Bold"/>
          <w:sz w:val="28"/>
          <w:szCs w:val="28"/>
        </w:rPr>
        <w:tab/>
      </w:r>
      <w:r w:rsidRPr="00B33508">
        <w:rPr>
          <w:rFonts w:ascii="Arial Rounded MT Bold" w:hAnsi="Arial Rounded MT Bold"/>
          <w:sz w:val="28"/>
          <w:szCs w:val="28"/>
        </w:rPr>
        <w:tab/>
      </w:r>
    </w:p>
    <w:p w:rsidR="00B71FA0" w:rsidRPr="00B33508" w:rsidRDefault="00B71FA0" w:rsidP="00B71FA0">
      <w:pPr>
        <w:rPr>
          <w:rFonts w:ascii="Arial Rounded MT Bold" w:hAnsi="Arial Rounded MT Bold"/>
          <w:sz w:val="28"/>
          <w:szCs w:val="28"/>
        </w:rPr>
      </w:pP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 xml:space="preserve">1) Om MMM ya ma ta ra ja ba na sa la gam </w:t>
      </w: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na ja ba ja ja ja ra</w:t>
      </w: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ma sa ja sa ta ta ga</w:t>
      </w: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sa ba ra na ma ya vwa</w:t>
      </w: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 xml:space="preserve">ba ra na ba ba ra vwa </w:t>
      </w:r>
    </w:p>
    <w:p w:rsidR="00B71FA0" w:rsidRPr="00B33508" w:rsidRDefault="00B71FA0" w:rsidP="00B71FA0">
      <w:pPr>
        <w:rPr>
          <w:rFonts w:ascii="Arial Rounded MT Bold" w:hAnsi="Arial Rounded MT Bold"/>
          <w:sz w:val="28"/>
          <w:szCs w:val="28"/>
        </w:rPr>
      </w:pP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2) Om namo nam nama shivaya</w:t>
      </w:r>
    </w:p>
    <w:p w:rsidR="00B71FA0" w:rsidRPr="00B33508" w:rsidRDefault="00B71FA0" w:rsidP="00B71FA0">
      <w:pPr>
        <w:rPr>
          <w:rFonts w:ascii="Arial Rounded MT Bold" w:hAnsi="Arial Rounded MT Bold"/>
          <w:sz w:val="28"/>
          <w:szCs w:val="28"/>
        </w:rPr>
      </w:pP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3) Om namo nam narayana</w:t>
      </w:r>
      <w:r w:rsidRPr="00B33508">
        <w:rPr>
          <w:rFonts w:ascii="Arial Rounded MT Bold" w:hAnsi="Arial Rounded MT Bold"/>
          <w:sz w:val="28"/>
          <w:szCs w:val="28"/>
        </w:rPr>
        <w:tab/>
      </w:r>
      <w:r w:rsidRPr="00B33508">
        <w:rPr>
          <w:rFonts w:ascii="Arial Rounded MT Bold" w:hAnsi="Arial Rounded MT Bold"/>
          <w:sz w:val="28"/>
          <w:szCs w:val="28"/>
        </w:rPr>
        <w:tab/>
      </w:r>
      <w:r w:rsidRPr="00B33508">
        <w:rPr>
          <w:rFonts w:ascii="Arial Rounded MT Bold" w:hAnsi="Arial Rounded MT Bold"/>
          <w:sz w:val="28"/>
          <w:szCs w:val="28"/>
        </w:rPr>
        <w:tab/>
      </w:r>
    </w:p>
    <w:p w:rsidR="00B71FA0" w:rsidRPr="00B33508" w:rsidRDefault="00B71FA0" w:rsidP="00B71FA0">
      <w:pPr>
        <w:rPr>
          <w:rFonts w:ascii="Arial Rounded MT Bold" w:hAnsi="Arial Rounded MT Bold"/>
          <w:sz w:val="28"/>
          <w:szCs w:val="28"/>
        </w:rPr>
      </w:pP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4) Om namo nam nandini rupi</w:t>
      </w:r>
      <w:r w:rsidRPr="00B33508">
        <w:rPr>
          <w:rFonts w:ascii="Arial Rounded MT Bold" w:hAnsi="Arial Rounded MT Bold"/>
          <w:sz w:val="28"/>
          <w:szCs w:val="28"/>
        </w:rPr>
        <w:tab/>
      </w:r>
      <w:r w:rsidRPr="00B33508">
        <w:rPr>
          <w:rFonts w:ascii="Arial Rounded MT Bold" w:hAnsi="Arial Rounded MT Bold"/>
          <w:sz w:val="28"/>
          <w:szCs w:val="28"/>
        </w:rPr>
        <w:tab/>
      </w:r>
      <w:r w:rsidRPr="00B33508">
        <w:rPr>
          <w:rFonts w:ascii="Arial Rounded MT Bold" w:hAnsi="Arial Rounded MT Bold"/>
          <w:sz w:val="28"/>
          <w:szCs w:val="28"/>
        </w:rPr>
        <w:tab/>
        <w:t xml:space="preserve"> </w:t>
      </w:r>
    </w:p>
    <w:p w:rsidR="00B71FA0" w:rsidRPr="00B33508" w:rsidRDefault="00B71FA0" w:rsidP="00B71FA0">
      <w:pPr>
        <w:rPr>
          <w:rFonts w:ascii="Arial Rounded MT Bold" w:hAnsi="Arial Rounded MT Bold"/>
          <w:sz w:val="28"/>
          <w:szCs w:val="28"/>
        </w:rPr>
      </w:pP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5) Om namo nam naga thamthu raksha</w:t>
      </w:r>
      <w:r w:rsidRPr="00B33508">
        <w:rPr>
          <w:rFonts w:ascii="Arial Rounded MT Bold" w:hAnsi="Arial Rounded MT Bold"/>
          <w:sz w:val="28"/>
          <w:szCs w:val="28"/>
        </w:rPr>
        <w:tab/>
      </w:r>
      <w:r w:rsidRPr="00B33508">
        <w:rPr>
          <w:rFonts w:ascii="Arial Rounded MT Bold" w:hAnsi="Arial Rounded MT Bold"/>
          <w:sz w:val="28"/>
          <w:szCs w:val="28"/>
        </w:rPr>
        <w:tab/>
      </w:r>
    </w:p>
    <w:p w:rsidR="00B71FA0" w:rsidRPr="00B33508" w:rsidRDefault="00B71FA0" w:rsidP="00B71FA0">
      <w:pPr>
        <w:rPr>
          <w:rFonts w:ascii="Arial Rounded MT Bold" w:hAnsi="Arial Rounded MT Bold"/>
          <w:sz w:val="28"/>
          <w:szCs w:val="28"/>
        </w:rPr>
      </w:pP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 xml:space="preserve">6) Om namo nam naga bharana raksha           </w:t>
      </w:r>
      <w:r w:rsidRPr="00B33508">
        <w:rPr>
          <w:rFonts w:ascii="Arial Rounded MT Bold" w:hAnsi="Arial Rounded MT Bold"/>
          <w:sz w:val="28"/>
          <w:szCs w:val="28"/>
        </w:rPr>
        <w:tab/>
      </w:r>
    </w:p>
    <w:p w:rsidR="00B71FA0" w:rsidRPr="00B33508" w:rsidRDefault="00B71FA0" w:rsidP="00B71FA0">
      <w:pPr>
        <w:rPr>
          <w:rFonts w:ascii="Arial Rounded MT Bold" w:hAnsi="Arial Rounded MT Bold"/>
          <w:sz w:val="28"/>
          <w:szCs w:val="28"/>
        </w:rPr>
      </w:pP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 xml:space="preserve">7) Om namo nam namshaka raksha                   </w:t>
      </w:r>
      <w:r w:rsidRPr="00B33508">
        <w:rPr>
          <w:rFonts w:ascii="Arial Rounded MT Bold" w:hAnsi="Arial Rounded MT Bold"/>
          <w:sz w:val="28"/>
          <w:szCs w:val="28"/>
        </w:rPr>
        <w:tab/>
      </w:r>
    </w:p>
    <w:p w:rsidR="00B71FA0" w:rsidRPr="00B33508" w:rsidRDefault="00B71FA0" w:rsidP="00B71FA0">
      <w:pPr>
        <w:rPr>
          <w:rFonts w:ascii="Arial Rounded MT Bold" w:hAnsi="Arial Rounded MT Bold"/>
          <w:sz w:val="28"/>
          <w:szCs w:val="28"/>
        </w:rPr>
      </w:pP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8) Om namo nam nagavajra thamthu raksha</w:t>
      </w:r>
      <w:r w:rsidRPr="00B33508">
        <w:rPr>
          <w:rFonts w:ascii="Arial Rounded MT Bold" w:hAnsi="Arial Rounded MT Bold"/>
          <w:sz w:val="28"/>
          <w:szCs w:val="28"/>
        </w:rPr>
        <w:tab/>
      </w:r>
    </w:p>
    <w:p w:rsidR="00B71FA0" w:rsidRPr="00B33508" w:rsidRDefault="00B71FA0" w:rsidP="00B71FA0">
      <w:pPr>
        <w:rPr>
          <w:rFonts w:ascii="Arial Rounded MT Bold" w:hAnsi="Arial Rounded MT Bold"/>
          <w:sz w:val="28"/>
          <w:szCs w:val="28"/>
        </w:rPr>
      </w:pP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 xml:space="preserve">9) Om namo nam mama- vishvam bhasmaasura rupa     </w:t>
      </w:r>
    </w:p>
    <w:p w:rsidR="00B71FA0" w:rsidRPr="00B33508" w:rsidRDefault="00B71FA0" w:rsidP="00B71FA0">
      <w:pPr>
        <w:rPr>
          <w:rFonts w:ascii="Arial Rounded MT Bold" w:hAnsi="Arial Rounded MT Bold"/>
          <w:sz w:val="28"/>
          <w:szCs w:val="28"/>
        </w:rPr>
      </w:pPr>
      <w:r w:rsidRPr="00B33508">
        <w:rPr>
          <w:rFonts w:ascii="Arial Rounded MT Bold" w:hAnsi="Arial Rounded MT Bold"/>
          <w:sz w:val="28"/>
          <w:szCs w:val="28"/>
        </w:rPr>
        <w:tab/>
        <w:t>garala- dhara raksha</w:t>
      </w:r>
    </w:p>
    <w:p w:rsidR="00B71FA0" w:rsidRPr="00B33508" w:rsidRDefault="00B71FA0" w:rsidP="00B71FA0">
      <w:pPr>
        <w:rPr>
          <w:rFonts w:ascii="Arial Rounded MT Bold" w:hAnsi="Arial Rounded MT Bold"/>
          <w:sz w:val="28"/>
          <w:szCs w:val="28"/>
        </w:rPr>
      </w:pPr>
    </w:p>
    <w:p w:rsidR="00B71FA0" w:rsidRPr="00B33508" w:rsidRDefault="00B71FA0" w:rsidP="00B71FA0">
      <w:pPr>
        <w:rPr>
          <w:rFonts w:ascii="Arial Rounded MT Bold" w:hAnsi="Arial Rounded MT Bold"/>
          <w:sz w:val="28"/>
          <w:szCs w:val="28"/>
        </w:rPr>
      </w:pPr>
    </w:p>
    <w:p w:rsidR="00B71FA0" w:rsidRDefault="00B71FA0" w:rsidP="00342FCF">
      <w:pPr>
        <w:rPr>
          <w:rFonts w:cs="Helvetica Neue Light"/>
        </w:rPr>
      </w:pPr>
    </w:p>
    <w:p w:rsidR="00B71FA0" w:rsidRDefault="00B71FA0" w:rsidP="00342FCF">
      <w:pPr>
        <w:rPr>
          <w:rFonts w:cs="Helvetica Neue Light"/>
        </w:rPr>
      </w:pPr>
    </w:p>
    <w:p w:rsidR="00B71FA0" w:rsidRPr="00342FCF" w:rsidRDefault="00B71FA0" w:rsidP="00342FCF">
      <w:pPr>
        <w:rPr>
          <w:rFonts w:cs="Helvetica Neue Light"/>
        </w:rPr>
      </w:pPr>
    </w:p>
    <w:sectPr w:rsidR="00B71FA0" w:rsidRPr="00342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7" w:csb1="00000000"/>
  </w:font>
  <w:font w:name="Helvetica Neue Light">
    <w:panose1 w:val="02000403000000020004"/>
    <w:charset w:val="00"/>
    <w:family w:val="auto"/>
    <w:pitch w:val="variable"/>
    <w:sig w:usb0="8000007F" w:usb1="0000000A" w:usb2="00000000" w:usb3="00000000" w:csb0="00000007" w:csb1="00000000"/>
  </w:font>
  <w:font w:name="Arial Rounded MT Bold">
    <w:panose1 w:val="020F070403050403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E2D"/>
    <w:multiLevelType w:val="hybridMultilevel"/>
    <w:tmpl w:val="5D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313D4"/>
    <w:multiLevelType w:val="hybridMultilevel"/>
    <w:tmpl w:val="D5C8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72"/>
    <w:rsid w:val="00196B62"/>
    <w:rsid w:val="001A00E5"/>
    <w:rsid w:val="00342FCF"/>
    <w:rsid w:val="003B61C8"/>
    <w:rsid w:val="007F3271"/>
    <w:rsid w:val="0091566E"/>
    <w:rsid w:val="00A92D1C"/>
    <w:rsid w:val="00B71FA0"/>
    <w:rsid w:val="00CA2372"/>
    <w:rsid w:val="00F67AC4"/>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FEF6F"/>
  <w15:docId w15:val="{A042D71B-3488-8D49-AF2C-C5D5730E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42FC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Lindsay</cp:lastModifiedBy>
  <cp:revision>3</cp:revision>
  <dcterms:created xsi:type="dcterms:W3CDTF">2018-01-20T20:08:00Z</dcterms:created>
  <dcterms:modified xsi:type="dcterms:W3CDTF">2018-01-21T00:55:00Z</dcterms:modified>
</cp:coreProperties>
</file>